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184/06-320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проектной и рабочей документации "Сборный пункт Средневилюйского ГКМ (левобережная часть)"</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A6595E"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 xml:space="preserve">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w:t>
      </w:r>
      <w:r w:rsidRPr="00A6595E">
        <w:rPr>
          <w:sz w:val="20"/>
          <w:szCs w:val="20"/>
        </w:rPr>
        <w:t>закупке или в настоящей документации о закупке.</w:t>
      </w:r>
    </w:p>
    <w:p w:rsidR="0042284E" w:rsidRPr="00A6595E" w:rsidRDefault="0042284E" w:rsidP="001C3A0C">
      <w:pPr>
        <w:pStyle w:val="afff"/>
        <w:numPr>
          <w:ilvl w:val="0"/>
          <w:numId w:val="53"/>
        </w:numPr>
        <w:tabs>
          <w:tab w:val="left" w:pos="284"/>
          <w:tab w:val="left" w:pos="426"/>
        </w:tabs>
        <w:ind w:left="0" w:firstLine="0"/>
        <w:jc w:val="both"/>
        <w:rPr>
          <w:sz w:val="20"/>
          <w:szCs w:val="20"/>
        </w:rPr>
      </w:pPr>
      <w:r w:rsidRPr="00A6595E">
        <w:rPr>
          <w:sz w:val="20"/>
          <w:szCs w:val="20"/>
        </w:rPr>
        <w:t>В настоящей документации применяются следующие термины с соответствующими определениями:</w:t>
      </w:r>
    </w:p>
    <w:p w:rsidR="009E2E39" w:rsidRPr="00A6595E" w:rsidRDefault="009E2E39" w:rsidP="00F45317">
      <w:pPr>
        <w:pStyle w:val="OP111"/>
        <w:numPr>
          <w:ilvl w:val="0"/>
          <w:numId w:val="54"/>
        </w:numPr>
        <w:tabs>
          <w:tab w:val="left" w:pos="284"/>
        </w:tabs>
        <w:ind w:left="0" w:firstLine="0"/>
      </w:pPr>
      <w:r w:rsidRPr="00A6595E">
        <w:t xml:space="preserve">Договор - </w:t>
      </w:r>
      <w:r w:rsidR="00F45317" w:rsidRPr="00A6595E">
        <w:t>это документ (описание соглашения), в котором взаимоотношения между подписавшими его сторонами, регламентируются законодательством или прочими условиями, в нем предусмотренными, заключенный заказчиком с подрядчиком (исполнителем, поставщиком) для обеспечения собственных потребностей в товарах, работах услугах</w:t>
      </w:r>
      <w:r w:rsidRPr="00A6595E">
        <w:t>.</w:t>
      </w:r>
    </w:p>
    <w:p w:rsidR="009E2E39" w:rsidRPr="00A6595E" w:rsidRDefault="009E2E39" w:rsidP="001C3A0C">
      <w:pPr>
        <w:pStyle w:val="OP111"/>
        <w:numPr>
          <w:ilvl w:val="0"/>
          <w:numId w:val="54"/>
        </w:numPr>
        <w:tabs>
          <w:tab w:val="left" w:pos="284"/>
        </w:tabs>
        <w:ind w:left="0" w:firstLine="0"/>
      </w:pPr>
      <w:r w:rsidRPr="00A6595E">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w:t>
      </w:r>
      <w:r w:rsidRPr="00BB3234">
        <w:rPr>
          <w:sz w:val="20"/>
        </w:rPr>
        <w:lastRenderedPageBreak/>
        <w:t>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1091</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и рабочей документации "Сборный пункт Средневилюйского ГКМ (левобережная часть)"</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29 166 666,66</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6595E">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6595E">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поэтапно, в соответствии с календарным планом договора</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291 666,67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1 458 333,33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11.11.2020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27.11.2020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27.11.2020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07.12.2020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 </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 предоставление сметы на выполнение работ и покрытие затрат, необходимых для исполнения взятых на себя обязательств при выполнении работ</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r w:rsidR="00A6595E">
              <w:rPr>
                <w:bCs/>
                <w:sz w:val="20"/>
                <w:szCs w:val="20"/>
              </w:rPr>
              <w:t xml:space="preserve"> </w:t>
            </w:r>
            <w:r w:rsidR="00A6595E" w:rsidRPr="00A6595E">
              <w:rPr>
                <w:bCs/>
                <w:i/>
                <w:sz w:val="20"/>
                <w:szCs w:val="20"/>
              </w:rPr>
              <w:t>(не более 200 дней).</w:t>
            </w:r>
          </w:p>
        </w:tc>
      </w:tr>
      <w:tr w:rsidR="00A672A9" w:rsidRPr="00115264" w:rsidTr="00A672A9">
        <w:trPr>
          <w:trHeight w:val="263"/>
        </w:trPr>
        <w:tc>
          <w:tcPr>
            <w:tcW w:w="10206" w:type="dxa"/>
            <w:gridSpan w:val="7"/>
          </w:tcPr>
          <w:p w:rsidR="00A672A9" w:rsidRPr="00115264" w:rsidRDefault="00A672A9" w:rsidP="00A6595E">
            <w:pPr>
              <w:rPr>
                <w:bCs/>
                <w:sz w:val="20"/>
                <w:szCs w:val="20"/>
              </w:rPr>
            </w:pPr>
            <w:r w:rsidRPr="00115264">
              <w:rPr>
                <w:bCs/>
                <w:sz w:val="20"/>
                <w:szCs w:val="20"/>
              </w:rPr>
              <w:t xml:space="preserve">Условия оплаты: </w:t>
            </w:r>
            <w:r w:rsidR="00475A49" w:rsidRPr="00475A49">
              <w:rPr>
                <w:bCs/>
                <w:sz w:val="20"/>
                <w:szCs w:val="20"/>
              </w:rPr>
              <w:t>поэтапно, в соответствии с календарным планом</w:t>
            </w:r>
            <w:bookmarkStart w:id="108" w:name="_GoBack"/>
            <w:bookmarkEnd w:id="108"/>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F637D">
        <w:trPr>
          <w:cantSplit/>
          <w:trHeight w:val="240"/>
          <w:tblHeader/>
        </w:trPr>
        <w:tc>
          <w:tcPr>
            <w:tcW w:w="720" w:type="dxa"/>
          </w:tcPr>
          <w:p w:rsidR="009C0E4B" w:rsidRPr="00F73F60" w:rsidRDefault="009C0E4B" w:rsidP="00FF637D">
            <w:pPr>
              <w:pStyle w:val="af0"/>
              <w:ind w:left="0"/>
              <w:jc w:val="center"/>
              <w:rPr>
                <w:sz w:val="20"/>
                <w:szCs w:val="20"/>
              </w:rPr>
            </w:pPr>
            <w:r w:rsidRPr="00F73F60">
              <w:rPr>
                <w:sz w:val="20"/>
                <w:szCs w:val="20"/>
              </w:rPr>
              <w:t>№ п/п</w:t>
            </w:r>
          </w:p>
        </w:tc>
        <w:tc>
          <w:tcPr>
            <w:tcW w:w="4860" w:type="dxa"/>
          </w:tcPr>
          <w:p w:rsidR="009C0E4B" w:rsidRPr="00F73F60" w:rsidRDefault="009C0E4B" w:rsidP="00FF637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F637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Юридический адрес</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Почтовый адрес</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Pr>
                <w:sz w:val="20"/>
                <w:szCs w:val="20"/>
              </w:rPr>
              <w:t>Фактический адрес</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F637D">
            <w:pPr>
              <w:pStyle w:val="af3"/>
              <w:ind w:left="0"/>
              <w:rPr>
                <w:sz w:val="20"/>
                <w:szCs w:val="20"/>
              </w:rPr>
            </w:pPr>
          </w:p>
        </w:tc>
      </w:tr>
      <w:tr w:rsidR="009C0E4B" w:rsidRPr="00F73F60" w:rsidTr="00FF637D">
        <w:trPr>
          <w:cantSplit/>
          <w:trHeight w:val="116"/>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pStyle w:val="af3"/>
              <w:ind w:left="0"/>
              <w:rPr>
                <w:color w:val="000000"/>
                <w:sz w:val="20"/>
                <w:szCs w:val="20"/>
              </w:rPr>
            </w:pPr>
          </w:p>
        </w:tc>
      </w:tr>
      <w:tr w:rsidR="009C0E4B" w:rsidRPr="00F73F60" w:rsidTr="00FF637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F637D">
            <w:pPr>
              <w:pStyle w:val="af3"/>
              <w:ind w:left="0"/>
              <w:rPr>
                <w:color w:val="000000"/>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F637D">
            <w:pPr>
              <w:pStyle w:val="af3"/>
              <w:ind w:left="0"/>
              <w:rPr>
                <w:sz w:val="20"/>
                <w:szCs w:val="20"/>
              </w:rPr>
            </w:pPr>
          </w:p>
        </w:tc>
      </w:tr>
      <w:tr w:rsidR="009C0E4B" w:rsidRPr="00F73F60" w:rsidTr="00FF637D">
        <w:trPr>
          <w:cantSplit/>
        </w:trPr>
        <w:tc>
          <w:tcPr>
            <w:tcW w:w="720" w:type="dxa"/>
          </w:tcPr>
          <w:p w:rsidR="009C0E4B" w:rsidRPr="00F73F60" w:rsidRDefault="009C0E4B" w:rsidP="00FF637D">
            <w:pPr>
              <w:numPr>
                <w:ilvl w:val="0"/>
                <w:numId w:val="20"/>
              </w:numPr>
              <w:ind w:left="0" w:firstLine="0"/>
              <w:jc w:val="center"/>
              <w:rPr>
                <w:sz w:val="20"/>
                <w:szCs w:val="20"/>
              </w:rPr>
            </w:pPr>
          </w:p>
        </w:tc>
        <w:tc>
          <w:tcPr>
            <w:tcW w:w="4860" w:type="dxa"/>
          </w:tcPr>
          <w:p w:rsidR="009C0E4B" w:rsidRPr="00F73F60" w:rsidRDefault="009C0E4B" w:rsidP="00FF637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F637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A6595E" w:rsidRPr="00A6595E">
        <w:rPr>
          <w:b/>
          <w:sz w:val="20"/>
          <w:szCs w:val="20"/>
          <w:highlight w:val="cyan"/>
        </w:rPr>
        <w:t>У</w:t>
      </w:r>
      <w:r w:rsidR="00E0472C" w:rsidRPr="00A6595E">
        <w:rPr>
          <w:b/>
          <w:sz w:val="20"/>
          <w:szCs w:val="20"/>
          <w:highlight w:val="cyan"/>
        </w:rPr>
        <w:t>частник в свободной форме приводит свое техническое предложение с описанием технических решений по проектированию объекта и укрупненной сметой реализации проекта, включая строительство, поставку оборудования и материалов, пусконаладочные работы и ввод в эксплуатацию</w:t>
      </w:r>
      <w:r w:rsidR="00E0472C">
        <w:rPr>
          <w:sz w:val="20"/>
          <w:szCs w:val="20"/>
          <w:highlight w:val="cyan"/>
        </w:rPr>
        <w:t>,</w:t>
      </w:r>
      <w:r w:rsidR="00E0472C" w:rsidRPr="009006B6">
        <w:rPr>
          <w:sz w:val="20"/>
          <w:szCs w:val="20"/>
          <w:highlight w:val="cyan"/>
        </w:rPr>
        <w:t xml:space="preserve"> опираясь на </w:t>
      </w:r>
      <w:r w:rsidR="00E0472C">
        <w:rPr>
          <w:sz w:val="20"/>
          <w:szCs w:val="20"/>
          <w:highlight w:val="cyan"/>
        </w:rPr>
        <w:t>«</w:t>
      </w:r>
      <w:r w:rsidR="00E0472C" w:rsidRPr="009006B6">
        <w:rPr>
          <w:sz w:val="20"/>
          <w:szCs w:val="20"/>
          <w:highlight w:val="cyan"/>
        </w:rPr>
        <w:t>Техническо</w:t>
      </w:r>
      <w:r w:rsidR="00E0472C">
        <w:rPr>
          <w:sz w:val="20"/>
          <w:szCs w:val="20"/>
          <w:highlight w:val="cyan"/>
        </w:rPr>
        <w:t>е</w:t>
      </w:r>
      <w:r w:rsidR="00E0472C" w:rsidRPr="009006B6">
        <w:rPr>
          <w:sz w:val="20"/>
          <w:szCs w:val="20"/>
          <w:highlight w:val="cyan"/>
        </w:rPr>
        <w:t xml:space="preserve"> задани</w:t>
      </w:r>
      <w:r w:rsidR="00E0472C">
        <w:rPr>
          <w:sz w:val="20"/>
          <w:szCs w:val="20"/>
          <w:highlight w:val="cyan"/>
        </w:rPr>
        <w:t>е»,</w:t>
      </w:r>
      <w:r w:rsidR="00E0472C" w:rsidRPr="009006B6">
        <w:rPr>
          <w:sz w:val="20"/>
          <w:szCs w:val="20"/>
          <w:highlight w:val="cyan"/>
        </w:rPr>
        <w:t xml:space="preserve"> </w:t>
      </w:r>
      <w:r w:rsidR="00E0472C">
        <w:rPr>
          <w:sz w:val="20"/>
          <w:szCs w:val="20"/>
          <w:highlight w:val="cyan"/>
        </w:rPr>
        <w:t xml:space="preserve">документации о закупке, а также прикладывает </w:t>
      </w:r>
      <w:r w:rsidR="00E0472C" w:rsidRPr="00A6595E">
        <w:rPr>
          <w:b/>
          <w:sz w:val="20"/>
          <w:szCs w:val="20"/>
          <w:highlight w:val="cyan"/>
        </w:rPr>
        <w:t>Локальные сметные расчеты</w:t>
      </w:r>
      <w:r w:rsidR="00A6595E">
        <w:rPr>
          <w:b/>
          <w:sz w:val="20"/>
          <w:szCs w:val="20"/>
          <w:highlight w:val="cyan"/>
        </w:rPr>
        <w:t xml:space="preserve"> на </w:t>
      </w:r>
      <w:r w:rsidR="00A6595E" w:rsidRPr="00A6595E">
        <w:rPr>
          <w:b/>
          <w:sz w:val="20"/>
          <w:szCs w:val="20"/>
          <w:highlight w:val="cyan"/>
        </w:rPr>
        <w:t>разработку проектной и рабочей документации</w:t>
      </w:r>
      <w:r w:rsidR="00E0472C" w:rsidRPr="00A6595E">
        <w:rPr>
          <w:b/>
          <w:sz w:val="20"/>
          <w:szCs w:val="20"/>
          <w:highlight w:val="cyan"/>
        </w:rPr>
        <w:t>,</w:t>
      </w:r>
      <w:r w:rsidR="00E0472C" w:rsidRPr="009006B6">
        <w:rPr>
          <w:sz w:val="20"/>
          <w:szCs w:val="20"/>
          <w:highlight w:val="cyan"/>
        </w:rPr>
        <w:t xml:space="preserve">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r w:rsidR="00E0472C">
        <w:rPr>
          <w:sz w:val="20"/>
          <w:szCs w:val="20"/>
          <w:highlight w:val="cyan"/>
        </w:rPr>
        <w:t>)</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95E" w:rsidRDefault="00C5495E">
      <w:pPr>
        <w:spacing w:line="360" w:lineRule="auto"/>
        <w:ind w:firstLine="567"/>
        <w:jc w:val="both"/>
      </w:pPr>
      <w:r>
        <w:separator/>
      </w:r>
    </w:p>
  </w:endnote>
  <w:endnote w:type="continuationSeparator" w:id="0">
    <w:p w:rsidR="00C5495E" w:rsidRDefault="00C5495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FF637D" w:rsidRDefault="00FF63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F637D" w:rsidRDefault="00FF63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95E" w:rsidRDefault="00C5495E">
      <w:pPr>
        <w:spacing w:line="360" w:lineRule="auto"/>
        <w:ind w:firstLine="567"/>
        <w:jc w:val="both"/>
      </w:pPr>
      <w:r>
        <w:separator/>
      </w:r>
    </w:p>
  </w:footnote>
  <w:footnote w:type="continuationSeparator" w:id="0">
    <w:p w:rsidR="00C5495E" w:rsidRDefault="00C5495E">
      <w:pPr>
        <w:spacing w:line="360" w:lineRule="auto"/>
        <w:ind w:firstLine="567"/>
        <w:jc w:val="both"/>
      </w:pPr>
      <w:r>
        <w:continuationSeparator/>
      </w:r>
    </w:p>
  </w:footnote>
  <w:footnote w:id="1">
    <w:p w:rsidR="00FF637D" w:rsidRDefault="00FF63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FF637D" w:rsidRPr="00855670" w:rsidRDefault="00FF63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290"/>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B8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5A49"/>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4F48F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4765"/>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595E"/>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2B03"/>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95E"/>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472C"/>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45317"/>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6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AFE2A-7692-4083-AEA8-0B5844ED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1</Pages>
  <Words>15025</Words>
  <Characters>85649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119</cp:revision>
  <cp:lastPrinted>2018-11-15T01:39:00Z</cp:lastPrinted>
  <dcterms:created xsi:type="dcterms:W3CDTF">2018-11-15T08:32:00Z</dcterms:created>
  <dcterms:modified xsi:type="dcterms:W3CDTF">2020-11-11T02:01:00Z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